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4AA6B" w14:textId="77777777" w:rsidR="00E10BD2" w:rsidRDefault="00E10BD2" w:rsidP="00E10BD2">
      <w:pPr>
        <w:rPr>
          <w:b/>
          <w:bCs/>
          <w14:ligatures w14:val="none"/>
        </w:rPr>
      </w:pPr>
      <w:r>
        <w:rPr>
          <w:b/>
          <w:bCs/>
          <w14:ligatures w14:val="none"/>
        </w:rPr>
        <w:t xml:space="preserve">About Brenda: </w:t>
      </w:r>
    </w:p>
    <w:p w14:paraId="15AA8265" w14:textId="7B471C87" w:rsidR="00E10BD2" w:rsidRDefault="00E10BD2" w:rsidP="00E10BD2">
      <w:pPr>
        <w:rPr>
          <w14:ligatures w14:val="none"/>
        </w:rPr>
      </w:pPr>
      <w:r>
        <w:rPr>
          <w14:ligatures w14:val="none"/>
        </w:rPr>
        <w:t>She is a certified aquatic teacher and lifeguard.  Her main job is teaching at an aquatic center in Seattle.   She has been doing it for many years</w:t>
      </w:r>
      <w:r>
        <w:rPr>
          <w14:ligatures w14:val="none"/>
        </w:rPr>
        <w:t xml:space="preserve">.   </w:t>
      </w:r>
      <w:r>
        <w:rPr>
          <w14:ligatures w14:val="none"/>
        </w:rPr>
        <w:t xml:space="preserve">She has been great, and we have had nothing but positive feedback for both her and her lessons.   She offers lessons for all ages.  If you are not sure if your child is old enough, please contact Brenda directly to discuss your needs. </w:t>
      </w:r>
    </w:p>
    <w:p w14:paraId="49592705" w14:textId="77777777" w:rsidR="00E10BD2" w:rsidRDefault="00E10BD2" w:rsidP="00E10BD2">
      <w:pPr>
        <w:rPr>
          <w14:ligatures w14:val="none"/>
        </w:rPr>
      </w:pPr>
    </w:p>
    <w:p w14:paraId="7C3ACBD8" w14:textId="77777777" w:rsidR="00E10BD2" w:rsidRDefault="00E10BD2" w:rsidP="00E10BD2">
      <w:pPr>
        <w:rPr>
          <w:b/>
          <w:bCs/>
          <w14:ligatures w14:val="none"/>
        </w:rPr>
      </w:pPr>
      <w:r>
        <w:rPr>
          <w:b/>
          <w:bCs/>
          <w14:ligatures w14:val="none"/>
        </w:rPr>
        <w:t xml:space="preserve">When: </w:t>
      </w:r>
    </w:p>
    <w:p w14:paraId="76AB2649" w14:textId="77777777" w:rsidR="00E10BD2" w:rsidRDefault="00E10BD2" w:rsidP="00E10BD2">
      <w:pPr>
        <w:rPr>
          <w14:ligatures w14:val="none"/>
        </w:rPr>
      </w:pPr>
      <w:r>
        <w:rPr>
          <w14:ligatures w14:val="none"/>
        </w:rPr>
        <w:t xml:space="preserve">Lessons will be held Tue, Wed, Fri and Sat, starting 7/16 and going through 8/24.   We typically schedule </w:t>
      </w:r>
      <w:proofErr w:type="gramStart"/>
      <w:r>
        <w:rPr>
          <w14:ligatures w14:val="none"/>
        </w:rPr>
        <w:t>lessons</w:t>
      </w:r>
      <w:proofErr w:type="gramEnd"/>
      <w:r>
        <w:rPr>
          <w14:ligatures w14:val="none"/>
        </w:rPr>
        <w:t xml:space="preserve"> late morning to midday. (i.e. 11</w:t>
      </w:r>
      <w:proofErr w:type="gramStart"/>
      <w:r>
        <w:rPr>
          <w14:ligatures w14:val="none"/>
        </w:rPr>
        <w:t>ish  to</w:t>
      </w:r>
      <w:proofErr w:type="gramEnd"/>
      <w:r>
        <w:rPr>
          <w14:ligatures w14:val="none"/>
        </w:rPr>
        <w:t xml:space="preserve"> 1 </w:t>
      </w:r>
      <w:proofErr w:type="spellStart"/>
      <w:r>
        <w:rPr>
          <w14:ligatures w14:val="none"/>
        </w:rPr>
        <w:t>ish</w:t>
      </w:r>
      <w:proofErr w:type="spellEnd"/>
      <w:r>
        <w:rPr>
          <w14:ligatures w14:val="none"/>
        </w:rPr>
        <w:t xml:space="preserve">) </w:t>
      </w:r>
    </w:p>
    <w:p w14:paraId="1EE8B270" w14:textId="77777777" w:rsidR="00E10BD2" w:rsidRDefault="00E10BD2" w:rsidP="00E10BD2">
      <w:pPr>
        <w:rPr>
          <w14:ligatures w14:val="none"/>
        </w:rPr>
      </w:pPr>
    </w:p>
    <w:p w14:paraId="60122629" w14:textId="77777777" w:rsidR="00E10BD2" w:rsidRDefault="00E10BD2" w:rsidP="00E10BD2">
      <w:pPr>
        <w:rPr>
          <w:b/>
          <w:bCs/>
          <w14:ligatures w14:val="none"/>
        </w:rPr>
      </w:pPr>
      <w:r>
        <w:rPr>
          <w:b/>
          <w:bCs/>
          <w14:ligatures w14:val="none"/>
        </w:rPr>
        <w:t xml:space="preserve">Type of lessons: </w:t>
      </w:r>
    </w:p>
    <w:p w14:paraId="334EEAEE" w14:textId="77777777" w:rsidR="00E10BD2" w:rsidRDefault="00E10BD2" w:rsidP="00E10BD2">
      <w:pPr>
        <w:rPr>
          <w14:ligatures w14:val="none"/>
        </w:rPr>
      </w:pPr>
      <w:r>
        <w:rPr>
          <w14:ligatures w14:val="none"/>
        </w:rPr>
        <w:t xml:space="preserve">One on One Private lessons.   No group lessons.  Both Child and Adult lessons are offered.  </w:t>
      </w:r>
    </w:p>
    <w:p w14:paraId="759785D9" w14:textId="77777777" w:rsidR="00E10BD2" w:rsidRDefault="00E10BD2" w:rsidP="00E10BD2">
      <w:pPr>
        <w:rPr>
          <w14:ligatures w14:val="none"/>
        </w:rPr>
      </w:pPr>
      <w:r>
        <w:rPr>
          <w14:ligatures w14:val="none"/>
        </w:rPr>
        <w:t xml:space="preserve">Brenda prefers to schedule one on one because she sees the most gains in ability when she can focus on one person at a time. When there is a group, the student will only get a few minutes of the teacher’s time per class.   This way she can guarantee results and tailor the lesson to yours or your child’s needs.   </w:t>
      </w:r>
    </w:p>
    <w:p w14:paraId="50F6CA6B" w14:textId="77777777" w:rsidR="00E10BD2" w:rsidRDefault="00E10BD2" w:rsidP="00E10BD2">
      <w:pPr>
        <w:rPr>
          <w14:ligatures w14:val="none"/>
        </w:rPr>
      </w:pPr>
      <w:r>
        <w:rPr>
          <w14:ligatures w14:val="none"/>
        </w:rPr>
        <w:t>  </w:t>
      </w:r>
    </w:p>
    <w:p w14:paraId="26C05CFD" w14:textId="77777777" w:rsidR="00E10BD2" w:rsidRDefault="00E10BD2" w:rsidP="00E10BD2">
      <w:pPr>
        <w:rPr>
          <w:b/>
          <w:bCs/>
          <w14:ligatures w14:val="none"/>
        </w:rPr>
      </w:pPr>
      <w:r>
        <w:rPr>
          <w:b/>
          <w:bCs/>
          <w14:ligatures w14:val="none"/>
        </w:rPr>
        <w:t>Pricing:</w:t>
      </w:r>
    </w:p>
    <w:p w14:paraId="3CBC21E3" w14:textId="77777777" w:rsidR="00E10BD2" w:rsidRDefault="00E10BD2" w:rsidP="00E10BD2">
      <w:pPr>
        <w:rPr>
          <w14:ligatures w14:val="none"/>
        </w:rPr>
      </w:pPr>
      <w:r>
        <w:rPr>
          <w14:ligatures w14:val="none"/>
        </w:rPr>
        <w:t>Prices will remain the same as last year $24 for one 15-minute private lesson and $48 for 30 min.  This is in line with or lower than other local swim instruction for private lessons.   Payment will be made directly to Brenda.</w:t>
      </w:r>
    </w:p>
    <w:p w14:paraId="186CE25A" w14:textId="77777777" w:rsidR="00E10BD2" w:rsidRDefault="00E10BD2" w:rsidP="00E10BD2">
      <w:pPr>
        <w:rPr>
          <w14:ligatures w14:val="none"/>
        </w:rPr>
      </w:pPr>
    </w:p>
    <w:p w14:paraId="243444DA" w14:textId="77777777" w:rsidR="00E10BD2" w:rsidRDefault="00E10BD2" w:rsidP="00E10BD2">
      <w:pPr>
        <w:rPr>
          <w:b/>
          <w:bCs/>
          <w14:ligatures w14:val="none"/>
        </w:rPr>
      </w:pPr>
      <w:r>
        <w:rPr>
          <w:b/>
          <w:bCs/>
          <w14:ligatures w14:val="none"/>
        </w:rPr>
        <w:t xml:space="preserve">How many lessons are needed: </w:t>
      </w:r>
    </w:p>
    <w:p w14:paraId="044234D8" w14:textId="77777777" w:rsidR="00E10BD2" w:rsidRDefault="00E10BD2" w:rsidP="00E10BD2">
      <w:pPr>
        <w:rPr>
          <w14:ligatures w14:val="none"/>
        </w:rPr>
      </w:pPr>
      <w:r>
        <w:rPr>
          <w14:ligatures w14:val="none"/>
        </w:rPr>
        <w:t xml:space="preserve">We recommend a package of 8 for students still learning to swim, but can do less for those that need </w:t>
      </w:r>
      <w:proofErr w:type="gramStart"/>
      <w:r>
        <w:rPr>
          <w14:ligatures w14:val="none"/>
        </w:rPr>
        <w:t>refreshers</w:t>
      </w:r>
      <w:proofErr w:type="gramEnd"/>
      <w:r>
        <w:rPr>
          <w14:ligatures w14:val="none"/>
        </w:rPr>
        <w:t xml:space="preserve">, etc.  </w:t>
      </w:r>
    </w:p>
    <w:p w14:paraId="7AF1E72E" w14:textId="77777777" w:rsidR="00E10BD2" w:rsidRDefault="00E10BD2" w:rsidP="00E10BD2">
      <w:pPr>
        <w:rPr>
          <w14:ligatures w14:val="none"/>
        </w:rPr>
      </w:pPr>
      <w:r>
        <w:rPr>
          <w14:ligatures w14:val="none"/>
        </w:rPr>
        <w:t xml:space="preserve">Brenda recommends </w:t>
      </w:r>
      <w:proofErr w:type="gramStart"/>
      <w:r>
        <w:rPr>
          <w14:ligatures w14:val="none"/>
        </w:rPr>
        <w:t>15 minute</w:t>
      </w:r>
      <w:proofErr w:type="gramEnd"/>
      <w:r>
        <w:rPr>
          <w14:ligatures w14:val="none"/>
        </w:rPr>
        <w:t xml:space="preserve"> lessons for younger children and the longer lessons for those needing </w:t>
      </w:r>
      <w:proofErr w:type="gramStart"/>
      <w:r>
        <w:rPr>
          <w14:ligatures w14:val="none"/>
        </w:rPr>
        <w:t>refreshers</w:t>
      </w:r>
      <w:proofErr w:type="gramEnd"/>
      <w:r>
        <w:rPr>
          <w14:ligatures w14:val="none"/>
        </w:rPr>
        <w:t xml:space="preserve"> or older children and adults.   </w:t>
      </w:r>
    </w:p>
    <w:p w14:paraId="2D3ED011" w14:textId="77777777" w:rsidR="00E10BD2" w:rsidRDefault="00E10BD2" w:rsidP="00E10BD2">
      <w:pPr>
        <w:rPr>
          <w14:ligatures w14:val="none"/>
        </w:rPr>
      </w:pPr>
    </w:p>
    <w:p w14:paraId="5DC0D57F" w14:textId="77777777" w:rsidR="00E10BD2" w:rsidRDefault="00E10BD2" w:rsidP="00E10BD2">
      <w:pPr>
        <w:rPr>
          <w:b/>
          <w:bCs/>
          <w14:ligatures w14:val="none"/>
        </w:rPr>
      </w:pPr>
      <w:r>
        <w:rPr>
          <w:b/>
          <w:bCs/>
          <w14:ligatures w14:val="none"/>
        </w:rPr>
        <w:t xml:space="preserve">How to schedule: </w:t>
      </w:r>
    </w:p>
    <w:p w14:paraId="49CB4141" w14:textId="77777777" w:rsidR="00E10BD2" w:rsidRDefault="00E10BD2" w:rsidP="00E10BD2">
      <w:pPr>
        <w:rPr>
          <w14:ligatures w14:val="none"/>
        </w:rPr>
      </w:pPr>
      <w:r>
        <w:rPr>
          <w14:ligatures w14:val="none"/>
        </w:rPr>
        <w:t>Call the office starting next week on Tuesday May 7</w:t>
      </w:r>
      <w:r>
        <w:rPr>
          <w:vertAlign w:val="superscript"/>
          <w14:ligatures w14:val="none"/>
        </w:rPr>
        <w:t>th</w:t>
      </w:r>
      <w:r>
        <w:rPr>
          <w14:ligatures w14:val="none"/>
        </w:rPr>
        <w:t xml:space="preserve"> to </w:t>
      </w:r>
      <w:proofErr w:type="gramStart"/>
      <w:r>
        <w:rPr>
          <w14:ligatures w14:val="none"/>
        </w:rPr>
        <w:t>schedule</w:t>
      </w:r>
      <w:proofErr w:type="gramEnd"/>
      <w:r>
        <w:rPr>
          <w14:ligatures w14:val="none"/>
        </w:rPr>
        <w:t xml:space="preserve">.  No payment needed to schedule, but must be made </w:t>
      </w:r>
      <w:proofErr w:type="gramStart"/>
      <w:r>
        <w:rPr>
          <w14:ligatures w14:val="none"/>
        </w:rPr>
        <w:t>at first</w:t>
      </w:r>
      <w:proofErr w:type="gramEnd"/>
      <w:r>
        <w:rPr>
          <w14:ligatures w14:val="none"/>
        </w:rPr>
        <w:t xml:space="preserve"> day of </w:t>
      </w:r>
      <w:proofErr w:type="gramStart"/>
      <w:r>
        <w:rPr>
          <w14:ligatures w14:val="none"/>
        </w:rPr>
        <w:t>class  or</w:t>
      </w:r>
      <w:proofErr w:type="gramEnd"/>
      <w:r>
        <w:rPr>
          <w14:ligatures w14:val="none"/>
        </w:rPr>
        <w:t xml:space="preserve"> as arranged with Brenda.   </w:t>
      </w:r>
    </w:p>
    <w:p w14:paraId="15932578" w14:textId="77777777" w:rsidR="00E10BD2" w:rsidRDefault="00E10BD2" w:rsidP="00E10BD2">
      <w:pPr>
        <w:rPr>
          <w14:ligatures w14:val="none"/>
        </w:rPr>
      </w:pPr>
    </w:p>
    <w:p w14:paraId="491131AD" w14:textId="77777777" w:rsidR="00E10BD2" w:rsidRDefault="00E10BD2" w:rsidP="00E10BD2">
      <w:pPr>
        <w:rPr>
          <w:b/>
          <w:bCs/>
          <w14:ligatures w14:val="none"/>
        </w:rPr>
      </w:pPr>
      <w:r>
        <w:rPr>
          <w:b/>
          <w:bCs/>
          <w14:ligatures w14:val="none"/>
        </w:rPr>
        <w:t xml:space="preserve">More Questions? </w:t>
      </w:r>
    </w:p>
    <w:p w14:paraId="33ABA5D2" w14:textId="77777777" w:rsidR="00E10BD2" w:rsidRDefault="00E10BD2" w:rsidP="00E10BD2">
      <w:pPr>
        <w:rPr>
          <w14:ligatures w14:val="none"/>
        </w:rPr>
      </w:pPr>
      <w:r>
        <w:rPr>
          <w14:ligatures w14:val="none"/>
        </w:rPr>
        <w:t xml:space="preserve">People can call or text Brenda at her business phone </w:t>
      </w:r>
      <w:proofErr w:type="gramStart"/>
      <w:r>
        <w:rPr>
          <w14:ligatures w14:val="none"/>
        </w:rPr>
        <w:t>564-676-8034</w:t>
      </w:r>
      <w:proofErr w:type="gramEnd"/>
      <w:r>
        <w:rPr>
          <w14:ligatures w14:val="none"/>
        </w:rPr>
        <w:t xml:space="preserve">  </w:t>
      </w:r>
    </w:p>
    <w:p w14:paraId="6635518F" w14:textId="77777777" w:rsidR="00BA0F78" w:rsidRDefault="00BA0F78"/>
    <w:sectPr w:rsidR="00BA0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D2"/>
    <w:rsid w:val="00BA0F78"/>
    <w:rsid w:val="00E1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6743"/>
  <w15:chartTrackingRefBased/>
  <w15:docId w15:val="{9D16DD4D-3149-421F-9836-16755466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D2"/>
    <w:pPr>
      <w:spacing w:after="0" w:line="240" w:lineRule="auto"/>
    </w:pPr>
    <w:rPr>
      <w:rFonts w:ascii="Aptos" w:hAnsi="Aptos" w:cs="Aptos"/>
      <w:kern w:val="0"/>
    </w:rPr>
  </w:style>
  <w:style w:type="paragraph" w:styleId="Heading1">
    <w:name w:val="heading 1"/>
    <w:basedOn w:val="Normal"/>
    <w:next w:val="Normal"/>
    <w:link w:val="Heading1Char"/>
    <w:uiPriority w:val="9"/>
    <w:qFormat/>
    <w:rsid w:val="00E10BD2"/>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E10BD2"/>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E10BD2"/>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E10BD2"/>
    <w:pPr>
      <w:keepNext/>
      <w:keepLines/>
      <w:spacing w:before="80" w:after="40" w:line="278"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E10BD2"/>
    <w:pPr>
      <w:keepNext/>
      <w:keepLines/>
      <w:spacing w:before="80" w:after="40" w:line="278"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E10BD2"/>
    <w:pPr>
      <w:keepNext/>
      <w:keepLines/>
      <w:spacing w:before="40" w:line="278"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E10BD2"/>
    <w:pPr>
      <w:keepNext/>
      <w:keepLines/>
      <w:spacing w:before="40" w:line="278"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E10BD2"/>
    <w:pPr>
      <w:keepNext/>
      <w:keepLines/>
      <w:spacing w:line="278"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E10BD2"/>
    <w:pPr>
      <w:keepNext/>
      <w:keepLines/>
      <w:spacing w:line="278"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B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0B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0B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0B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0B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0B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0B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0B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0BD2"/>
    <w:rPr>
      <w:rFonts w:eastAsiaTheme="majorEastAsia" w:cstheme="majorBidi"/>
      <w:color w:val="272727" w:themeColor="text1" w:themeTint="D8"/>
    </w:rPr>
  </w:style>
  <w:style w:type="paragraph" w:styleId="Title">
    <w:name w:val="Title"/>
    <w:basedOn w:val="Normal"/>
    <w:next w:val="Normal"/>
    <w:link w:val="TitleChar"/>
    <w:uiPriority w:val="10"/>
    <w:qFormat/>
    <w:rsid w:val="00E10BD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0B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0BD2"/>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E10B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0BD2"/>
    <w:pPr>
      <w:spacing w:before="160" w:after="160" w:line="278"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E10BD2"/>
    <w:rPr>
      <w:i/>
      <w:iCs/>
      <w:color w:val="404040" w:themeColor="text1" w:themeTint="BF"/>
    </w:rPr>
  </w:style>
  <w:style w:type="paragraph" w:styleId="ListParagraph">
    <w:name w:val="List Paragraph"/>
    <w:basedOn w:val="Normal"/>
    <w:uiPriority w:val="34"/>
    <w:qFormat/>
    <w:rsid w:val="00E10BD2"/>
    <w:pPr>
      <w:spacing w:after="160" w:line="278"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E10BD2"/>
    <w:rPr>
      <w:i/>
      <w:iCs/>
      <w:color w:val="0F4761" w:themeColor="accent1" w:themeShade="BF"/>
    </w:rPr>
  </w:style>
  <w:style w:type="paragraph" w:styleId="IntenseQuote">
    <w:name w:val="Intense Quote"/>
    <w:basedOn w:val="Normal"/>
    <w:next w:val="Normal"/>
    <w:link w:val="IntenseQuoteChar"/>
    <w:uiPriority w:val="30"/>
    <w:qFormat/>
    <w:rsid w:val="00E10BD2"/>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E10BD2"/>
    <w:rPr>
      <w:i/>
      <w:iCs/>
      <w:color w:val="0F4761" w:themeColor="accent1" w:themeShade="BF"/>
    </w:rPr>
  </w:style>
  <w:style w:type="character" w:styleId="IntenseReference">
    <w:name w:val="Intense Reference"/>
    <w:basedOn w:val="DefaultParagraphFont"/>
    <w:uiPriority w:val="32"/>
    <w:qFormat/>
    <w:rsid w:val="00E10BD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074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Sprinz</dc:creator>
  <cp:keywords/>
  <dc:description/>
  <cp:lastModifiedBy>Peter Sprinz</cp:lastModifiedBy>
  <cp:revision>1</cp:revision>
  <dcterms:created xsi:type="dcterms:W3CDTF">2024-05-04T16:15:00Z</dcterms:created>
  <dcterms:modified xsi:type="dcterms:W3CDTF">2024-05-04T16:16:00Z</dcterms:modified>
</cp:coreProperties>
</file>